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İYİ NİYET MEKTUBU</w:t>
      </w:r>
    </w:p>
    <w:p/>
    <w:p/>
    <w:p>
      <w:r>
        <w:rPr>
          <w:b/>
          <w:sz w:val="22"/>
        </w:rPr>
        <w:t>Gönderenin Bilgileri: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Adres : 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>
      <w:r>
        <w:rPr>
          <w:b/>
          <w:sz w:val="22"/>
        </w:rPr>
        <w:t>Alıcının Bilgileri:</w:t>
      </w:r>
    </w:p>
    <w:p>
      <w:r>
        <w:rPr>
          <w:b w:val="0"/>
          <w:sz w:val="22"/>
        </w:rPr>
        <w:t>Adı Soyadı / Kurum : ________________________________________</w:t>
      </w:r>
    </w:p>
    <w:p>
      <w:r>
        <w:rPr>
          <w:b w:val="0"/>
          <w:sz w:val="22"/>
        </w:rPr>
        <w:t>Adres : 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Bu mektup, tarafımızca yürütülmekte olan iş birliği ve/veya sözleşme görüşmeleri kapsamında, iyi niyetimizi ve niyetimizi belirtmek amacıyla yazılmıştır. Bu mektup, ileride yapılması planlanan anlaşmanın temel ilkelerini içermekle birlikte, bağlayıcı bir sözleşme teşkil etmemektedir.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1. Taraflar, iş birliği konusundaki niyetlerini karşılıklı olarak beyan ederler.</w:t>
      </w:r>
    </w:p>
    <w:p>
      <w:r>
        <w:rPr>
          <w:b w:val="0"/>
          <w:sz w:val="22"/>
        </w:rPr>
        <w:t>2. Bu mektup, taraflar arasında yapılacak nihai sözleşmenin ön hazırlığı niteliğindedir ve tarafları bağlayıcı değildir.</w:t>
      </w:r>
    </w:p>
    <w:p>
      <w:r>
        <w:rPr>
          <w:b w:val="0"/>
          <w:sz w:val="22"/>
        </w:rPr>
        <w:t>3. Nihai sözleşmenin hükümleri, tarafların üzerinde mutabık kalacakları şartlara bağlıdır.</w:t>
      </w:r>
    </w:p>
    <w:p>
      <w:r>
        <w:rPr>
          <w:b w:val="0"/>
          <w:sz w:val="22"/>
        </w:rPr>
        <w:t>4. Taraflar, gizlilik ve diğer ilgili konularda ayrı anlaşmalar yapabilirler.</w:t>
      </w:r>
    </w:p>
    <w:p/>
    <w:p>
      <w:r>
        <w:rPr>
          <w:b/>
          <w:sz w:val="22"/>
        </w:rPr>
        <w:t>İyi Niyet Mektubunun Geçerliliği</w:t>
      </w:r>
    </w:p>
    <w:p>
      <w:r>
        <w:rPr>
          <w:b w:val="0"/>
          <w:sz w:val="22"/>
        </w:rPr>
        <w:t>Bu mektup, tarafların iyi niyet beyanını gösterir ve herhangi bir yasal bağlayıcılığı olmaz. Taraflar, nihai sözleşme imzalanmadan önce herhangi bir yükümlülük altına girmemiş sayılırlar.</w:t>
      </w:r>
    </w:p>
    <w:p/>
    <w:p/>
    <w:p>
      <w:r>
        <w:rPr>
          <w:b w:val="0"/>
          <w:sz w:val="22"/>
        </w:rPr>
        <w:t>Saygılarımızla,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Alıcı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https://mektubuuzmani.com/iyi-niyet-mektubu-ornegi/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iyi-niy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